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菲教+AI短剧项目 完整架构设计与执行进度</w:t>
      </w:r>
    </w:p>
    <w:p>
      <w:pPr>
        <w:jc w:val="center"/>
      </w:pPr>
      <w:r>
        <w:t>整合版：早期框架设计 + 后期执行进展 + 未来规划</w:t>
      </w:r>
    </w:p>
    <w:p>
      <w:pPr>
        <w:jc w:val="center"/>
      </w:pPr>
      <w:r>
        <w:t>生成时间：2026-07-01</w:t>
      </w:r>
    </w:p>
    <w:p/>
    <w:p>
      <w:pPr>
        <w:pStyle w:val="Heading1"/>
      </w:pPr>
      <w:r>
        <w:t>一、双轨架构总览</w:t>
      </w:r>
    </w:p>
    <w:p>
      <w:r>
        <w:t>第一层（OpenClaw 个人数字员工）+ 第二层（企微自建应用+流水线）互补并行</w:t>
      </w:r>
    </w:p>
    <w:p>
      <w:pPr>
        <w:pStyle w:val="Heading1"/>
      </w:pPr>
      <w:r>
        <w:t>二、OpenClaw 个人数字员工</w:t>
      </w:r>
    </w:p>
    <w:p>
      <w:r>
        <w:t>功能边界：</w:t>
      </w:r>
    </w:p>
    <w:p>
      <w:pPr>
        <w:pStyle w:val="ListBullet"/>
      </w:pPr>
      <w:r>
        <w:t>群内多模型对话（DeepSeek/豆包/Kimi）</w:t>
      </w:r>
    </w:p>
    <w:p>
      <w:pPr>
        <w:pStyle w:val="ListBullet"/>
      </w:pPr>
      <w:r>
        <w:t>文案创作、信息查询</w:t>
      </w:r>
    </w:p>
    <w:p>
      <w:pPr>
        <w:pStyle w:val="ListBullet"/>
      </w:pPr>
      <w:r>
        <w:t>文件整理、网页抓取</w:t>
      </w:r>
    </w:p>
    <w:p>
      <w:pPr>
        <w:pStyle w:val="ListBullet"/>
      </w:pPr>
      <w:r>
        <w:t>定时任务、日程提醒</w:t>
      </w:r>
    </w:p>
    <w:p>
      <w:pPr>
        <w:pStyle w:val="ListBullet"/>
      </w:pPr>
      <w:r>
        <w:t>不做视频/图片生成</w:t>
      </w:r>
    </w:p>
    <w:p>
      <w:pPr>
        <w:pStyle w:val="ListBullet"/>
      </w:pPr>
      <w:r>
        <w:t>移除Qwen/即梦</w:t>
      </w:r>
    </w:p>
    <w:p>
      <w:r>
        <w:t>重建计划：删除旧机器人→新建→邀请入群→可见范围全员→更新OpenClaw配置→只保留DeepSeek/豆包/Kimi</w:t>
      </w:r>
    </w:p>
    <w:p>
      <w:pPr>
        <w:pStyle w:val="Heading1"/>
      </w:pPr>
      <w:r>
        <w:t>三、自建应用+流水线</w:t>
      </w:r>
    </w:p>
    <w:p>
      <w:r>
        <w:t>菲教工作流：规划→文案→图片/视频（二选一）→推送</w:t>
      </w:r>
    </w:p>
    <w:p>
      <w:r>
        <w:t>短剧工作流：调研→总纲→剧本→分镜→视频→合成→推送</w:t>
      </w:r>
    </w:p>
    <w:p>
      <w:r>
        <w:t>双引擎路由：叙事/对话→即梦，动作/运动→可灵</w:t>
      </w:r>
    </w:p>
    <w:p>
      <w:pPr>
        <w:pStyle w:val="Heading1"/>
      </w:pPr>
      <w:r>
        <w:t>四、审核关卡状态机</w:t>
      </w:r>
    </w:p>
    <w:p>
      <w:r>
        <w:t>短剧审核点：总纲/剧本/分镜/视频生成/合成（必须）</w:t>
      </w:r>
    </w:p>
    <w:p>
      <w:r>
        <w:t>菲教审核点：规划/文案（必须）；图片生成/视频生成（可选，根据本次需求二选一）</w:t>
      </w:r>
    </w:p>
    <w:p>
      <w:pPr>
        <w:pStyle w:val="Heading1"/>
      </w:pPr>
      <w:r>
        <w:t>五、执行进度</w:t>
      </w:r>
    </w:p>
    <w:p>
      <w:r>
        <w:t>已完成：双引擎批量测试成功、FFmpeg合成、4脚本部署、环境变量配置、审核关卡更新</w:t>
      </w:r>
    </w:p>
    <w:p>
      <w:r>
        <w:t>待完成：管局审核(10工作日)、DNS、企微验证、API回调、审核接入流水线、OpenClaw重建</w:t>
      </w:r>
    </w:p>
    <w:p>
      <w:pPr>
        <w:pStyle w:val="Heading1"/>
      </w:pPr>
      <w:r>
        <w:t>六、未来规划</w:t>
      </w:r>
    </w:p>
    <w:p>
      <w:r>
        <w:t>短期：备案通过后DNS+企微+API+脚本启用</w:t>
      </w:r>
    </w:p>
    <w:p>
      <w:r>
        <w:t>中期：Dify可视化编排</w:t>
      </w:r>
    </w:p>
    <w:p>
      <w:r>
        <w:t>长期：多Agent协作架构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